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9DE93" w14:textId="7DDE80D5" w:rsidR="0074295F" w:rsidRDefault="00476463">
      <w:r>
        <w:rPr>
          <w:noProof/>
        </w:rPr>
        <w:drawing>
          <wp:anchor distT="0" distB="0" distL="114300" distR="114300" simplePos="0" relativeHeight="251665408" behindDoc="1" locked="0" layoutInCell="1" allowOverlap="0" wp14:anchorId="11CEB08A" wp14:editId="6826B7AA">
            <wp:simplePos x="0" y="0"/>
            <wp:positionH relativeFrom="page">
              <wp:posOffset>103031</wp:posOffset>
            </wp:positionH>
            <wp:positionV relativeFrom="page">
              <wp:posOffset>52596</wp:posOffset>
            </wp:positionV>
            <wp:extent cx="10563018" cy="7491055"/>
            <wp:effectExtent l="0" t="0" r="3810" b="2540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63018" cy="7491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D10AE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FD2A8F6" wp14:editId="718B8F42">
                <wp:simplePos x="0" y="0"/>
                <wp:positionH relativeFrom="column">
                  <wp:posOffset>-635</wp:posOffset>
                </wp:positionH>
                <wp:positionV relativeFrom="paragraph">
                  <wp:posOffset>523</wp:posOffset>
                </wp:positionV>
                <wp:extent cx="4457700" cy="10471673"/>
                <wp:effectExtent l="0" t="0" r="0" b="5715"/>
                <wp:wrapSquare wrapText="bothSides"/>
                <wp:docPr id="1971700287" name="Textfeld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1047167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097DAF" w14:textId="6D18451E" w:rsidR="00AD10AE" w:rsidRPr="00C06978" w:rsidRDefault="00AD10AE" w:rsidP="00C06978">
                            <w:pPr>
                              <w:shd w:val="clear" w:color="auto" w:fill="FFFFFF" w:themeFill="background1"/>
                              <w:tabs>
                                <w:tab w:val="left" w:pos="2268"/>
                              </w:tabs>
                              <w:jc w:val="both"/>
                              <w:rPr>
                                <w:rFonts w:ascii="Helvetica Neue Light" w:hAnsi="Helvetica Neue Light" w:cs="Arial"/>
                                <w:color w:val="7F7F7F" w:themeColor="text1" w:themeTint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elvetica Neue Light" w:hAnsi="Helvetica Neue Light" w:cs="Arial"/>
                                <w:noProof/>
                                <w:color w:val="7F7F7F" w:themeColor="text1" w:themeTint="80"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6B67D04" wp14:editId="61E6EF8D">
                                  <wp:extent cx="2127504" cy="164592"/>
                                  <wp:effectExtent l="25400" t="0" r="6096" b="0"/>
                                  <wp:docPr id="2131220355" name="Bild 5" descr="C_Sommersammlung2021_L2.2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C_Sommersammlung2021_L2.2.jpg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127504" cy="16459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E6560E5" w14:textId="2059C5CB" w:rsidR="00C06978" w:rsidRDefault="00C06978" w:rsidP="00C06978">
                            <w:pPr>
                              <w:pStyle w:val="xmsolistparagraph"/>
                              <w:spacing w:after="40" w:afterAutospacing="0" w:line="253" w:lineRule="atLeast"/>
                              <w:ind w:left="284" w:hanging="284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    </w:t>
                            </w:r>
                            <w:r>
                              <w:rPr>
                                <w:rStyle w:val="xapple-converted-space"/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finanzschwache Familien mit Zuschüssen für Schulmaterial, Kinderschuhe und -kleidung, Klassenfahrten, Freizeiten und Schwimmgutscheine – also mit Hilfen, die direkt beim Kind ankommen.</w:t>
                            </w:r>
                          </w:p>
                          <w:p w14:paraId="6242F90C" w14:textId="5275FFBE" w:rsidR="00C06978" w:rsidRDefault="00C06978" w:rsidP="00C06978">
                            <w:pPr>
                              <w:pStyle w:val="xmsolistparagraph"/>
                              <w:spacing w:after="40" w:afterAutospacing="0" w:line="253" w:lineRule="atLeast"/>
                              <w:ind w:left="284" w:hanging="284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     </w:t>
                            </w:r>
                            <w:r>
                              <w:rPr>
                                <w:rStyle w:val="xapple-converted-space"/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den Kauf von Haushaltsgeräten, die dringend benötigt werden.</w:t>
                            </w:r>
                          </w:p>
                          <w:p w14:paraId="3E59229E" w14:textId="3B80CBB6" w:rsidR="00C06978" w:rsidRDefault="00C06978" w:rsidP="00C06978">
                            <w:pPr>
                              <w:pStyle w:val="xmsolistparagraph"/>
                              <w:spacing w:after="40" w:afterAutospacing="0" w:line="253" w:lineRule="atLeast"/>
                              <w:ind w:left="284" w:hanging="284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     </w:t>
                            </w:r>
                            <w:r>
                              <w:rPr>
                                <w:rStyle w:val="xapple-converted-space"/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mit Zuschüssen, wenn die Stromnachzahlung das Familienbudget übersteigt.</w:t>
                            </w:r>
                          </w:p>
                          <w:p w14:paraId="7C91D864" w14:textId="30A7EB51" w:rsidR="00C06978" w:rsidRDefault="00C06978" w:rsidP="00C06978">
                            <w:pPr>
                              <w:pStyle w:val="xmsolistparagraph"/>
                              <w:spacing w:after="40" w:afterAutospacing="0" w:line="253" w:lineRule="atLeast"/>
                              <w:ind w:left="284" w:hanging="284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     </w:t>
                            </w:r>
                            <w:r>
                              <w:rPr>
                                <w:rStyle w:val="xapple-converted-space"/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wenn akute, krankheitsbedingte Mehrkosten allein nicht zu schaffen sind.</w:t>
                            </w:r>
                          </w:p>
                          <w:p w14:paraId="02278219" w14:textId="256F23A9" w:rsidR="00C06978" w:rsidRDefault="00C06978" w:rsidP="00C06978">
                            <w:pPr>
                              <w:pStyle w:val="xmsolistparagraph"/>
                              <w:spacing w:after="40" w:afterAutospacing="0" w:line="253" w:lineRule="atLeast"/>
                              <w:ind w:left="284" w:hanging="284"/>
                              <w:rPr>
                                <w:rFonts w:ascii="Calibri" w:hAnsi="Calibri" w:cs="Calibri"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•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     </w:t>
                            </w:r>
                            <w:r>
                              <w:rPr>
                                <w:rStyle w:val="xapple-converted-space"/>
                                <w:rFonts w:ascii="Arial" w:hAnsi="Arial" w:cs="Arial"/>
                                <w:color w:val="000000"/>
                                <w:sz w:val="14"/>
                                <w:szCs w:val="14"/>
                              </w:rPr>
                              <w:t> </w:t>
                            </w:r>
                            <w:r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bedürftige Menschen, wenn am Monatsende selbst für Lebensmittel das Geld fehlt.</w:t>
                            </w:r>
                          </w:p>
                          <w:p w14:paraId="3BF22058" w14:textId="77777777" w:rsidR="00AD10AE" w:rsidRPr="009F1CC0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52CFB0B3" w14:textId="77777777" w:rsidR="00AD10AE" w:rsidRPr="009F1CC0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</w:pPr>
                            <w:r w:rsidRPr="009F1CC0"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So erreichen Sie uns:</w:t>
                            </w:r>
                          </w:p>
                          <w:p w14:paraId="04BAAFFA" w14:textId="77777777" w:rsidR="00AD10AE" w:rsidRPr="00EB591C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08FDC159" w14:textId="77777777" w:rsidR="00AD10AE" w:rsidRPr="003A574A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</w:pPr>
                            <w:r w:rsidRPr="003A574A"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 xml:space="preserve">Caritas des Kirchengemeindeverbands </w:t>
                            </w:r>
                            <w:r w:rsidRPr="003A574A">
                              <w:rPr>
                                <w:rFonts w:ascii="Helvetica Neue" w:hAnsi="Helvetica Neue" w:cs="Arial"/>
                                <w:i/>
                                <w:iCs/>
                                <w:color w:val="FF0000"/>
                                <w:sz w:val="20"/>
                              </w:rPr>
                              <w:t xml:space="preserve">Name </w:t>
                            </w:r>
                          </w:p>
                          <w:p w14:paraId="09EF174D" w14:textId="77777777" w:rsidR="00AD10AE" w:rsidRPr="00EB591C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</w:pPr>
                            <w:r>
                              <w:rPr>
                                <w:rFonts w:ascii="Helvetica Neue" w:hAnsi="Helvetica Neue"/>
                                <w:color w:val="000000"/>
                                <w:sz w:val="20"/>
                                <w:szCs w:val="20"/>
                              </w:rPr>
                              <w:t>Ansprechpartner/Ansprechpartnerin:</w:t>
                            </w:r>
                            <w:r>
                              <w:rPr>
                                <w:rStyle w:val="apple-converted-space"/>
                                <w:rFonts w:ascii="Helvetica Neue" w:hAnsi="Helvetica Neu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3A574A">
                              <w:rPr>
                                <w:rFonts w:ascii="Helvetica Neue" w:hAnsi="Helvetica Neue" w:cs="Arial"/>
                                <w:i/>
                                <w:iCs/>
                                <w:color w:val="FF0000"/>
                                <w:sz w:val="20"/>
                              </w:rPr>
                              <w:t>Name, Mail, Telefon</w:t>
                            </w:r>
                            <w:r w:rsidRPr="00EB591C"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br/>
                              <w:t>Adresse</w:t>
                            </w:r>
                            <w:r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  <w:p w14:paraId="345D9FA4" w14:textId="77777777" w:rsidR="00AD10AE" w:rsidRPr="009F1CC0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06C2390A" w14:textId="77777777" w:rsidR="00AD10AE" w:rsidRPr="009F1CC0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B0F0"/>
                                <w:sz w:val="20"/>
                              </w:rPr>
                            </w:pPr>
                            <w:r w:rsidRPr="009F1CC0">
                              <w:rPr>
                                <w:rFonts w:ascii="Helvetica Neue" w:hAnsi="Helvetica Neue" w:cs="Arial"/>
                                <w:color w:val="00B0F0"/>
                                <w:sz w:val="20"/>
                              </w:rPr>
                              <w:t>Jede Spende hilft, jede Einzelspende, jeder Dauerauftrag</w:t>
                            </w:r>
                          </w:p>
                          <w:p w14:paraId="6412DBAB" w14:textId="77777777" w:rsidR="00AD10AE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</w:pPr>
                          </w:p>
                          <w:p w14:paraId="42822150" w14:textId="77777777" w:rsidR="00AD10AE" w:rsidRPr="00661ECA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</w:pPr>
                            <w:r w:rsidRPr="00661ECA"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Unser Spendenkonto:</w:t>
                            </w:r>
                            <w:r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ab/>
                            </w:r>
                            <w:proofErr w:type="spellStart"/>
                            <w:r w:rsidRPr="00661ECA"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GiroCode</w:t>
                            </w:r>
                            <w:proofErr w:type="spellEnd"/>
                          </w:p>
                          <w:p w14:paraId="1544CD03" w14:textId="77777777" w:rsidR="00AD10AE" w:rsidRPr="00661ECA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</w:pPr>
                            <w:r w:rsidRPr="00661ECA"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Kath. Gemeinde</w:t>
                            </w:r>
                            <w:r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  <w:p w14:paraId="0B79A27E" w14:textId="77777777" w:rsidR="00AD10AE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</w:pPr>
                            <w:r w:rsidRPr="00661ECA"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IBAN</w:t>
                            </w:r>
                            <w:r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  <w:p w14:paraId="545B6A4E" w14:textId="77777777" w:rsidR="00AD10AE" w:rsidRPr="00661ECA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</w:pPr>
                            <w:r w:rsidRPr="00661ECA"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BIC</w:t>
                            </w:r>
                            <w:r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  <w:p w14:paraId="520A0475" w14:textId="77777777" w:rsidR="00AD10AE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/>
                                <w:sz w:val="20"/>
                              </w:rPr>
                            </w:pPr>
                            <w:r w:rsidRPr="00661ECA"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Verwendungszweck</w:t>
                            </w:r>
                            <w:r>
                              <w:rPr>
                                <w:rFonts w:ascii="Helvetica Neue" w:hAnsi="Helvetica Neue" w:cs="Arial"/>
                                <w:color w:val="000000" w:themeColor="text1"/>
                                <w:sz w:val="20"/>
                              </w:rPr>
                              <w:t>:</w:t>
                            </w:r>
                          </w:p>
                          <w:p w14:paraId="6559D957" w14:textId="77777777" w:rsidR="00AD10AE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eastAsia="Calibri" w:hAnsi="Helvetica Neue"/>
                                <w:sz w:val="20"/>
                              </w:rPr>
                            </w:pPr>
                          </w:p>
                          <w:p w14:paraId="42F3BA78" w14:textId="77777777" w:rsidR="00AD10AE" w:rsidRPr="009F1CC0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hAnsi="Helvetica Neue" w:cs="Arial"/>
                                <w:color w:val="00B0F0"/>
                                <w:sz w:val="20"/>
                              </w:rPr>
                            </w:pPr>
                            <w:r w:rsidRPr="009F1CC0">
                              <w:rPr>
                                <w:rFonts w:ascii="Helvetica Neue" w:hAnsi="Helvetica Neue" w:cs="Arial"/>
                                <w:color w:val="00B0F0"/>
                                <w:sz w:val="20"/>
                              </w:rPr>
                              <w:t>Wir bedanken uns für Ihre Unterstützung!</w:t>
                            </w:r>
                          </w:p>
                          <w:p w14:paraId="1B455B99" w14:textId="77777777" w:rsidR="00AD10AE" w:rsidRDefault="00AD10AE" w:rsidP="00AD10AE">
                            <w:pPr>
                              <w:tabs>
                                <w:tab w:val="left" w:pos="2268"/>
                              </w:tabs>
                              <w:rPr>
                                <w:rFonts w:ascii="Helvetica Neue" w:eastAsia="Calibri" w:hAnsi="Helvetica Neue"/>
                                <w:sz w:val="20"/>
                              </w:rPr>
                            </w:pPr>
                          </w:p>
                          <w:p w14:paraId="0C8B1B7D" w14:textId="48A58AA6" w:rsidR="00C06978" w:rsidRPr="00C06978" w:rsidRDefault="00C06978" w:rsidP="00C06978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0697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Spendenbescheinigung: Für Spenden bis 200 Euro gilt der Überweisungs-</w:t>
                            </w:r>
                            <w:proofErr w:type="spellStart"/>
                            <w:r w:rsidRPr="00C0697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träger</w:t>
                            </w:r>
                            <w:proofErr w:type="spellEnd"/>
                            <w:r w:rsidRPr="00C0697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 xml:space="preserve"> für das Finanzamt als Spendenbescheinigung. Für größere Spenden werden vom Pastoralbüro gesonderte Spendenbescheinigungen ausgestellt.   </w:t>
                            </w:r>
                          </w:p>
                          <w:p w14:paraId="440B5B4D" w14:textId="410772E0" w:rsidR="00AD10AE" w:rsidRPr="00C06978" w:rsidRDefault="00C06978" w:rsidP="00C06978">
                            <w:pPr>
                              <w:rPr>
                                <w:rFonts w:ascii="Calibri" w:hAnsi="Calibri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06978">
                              <w:rPr>
                                <w:rFonts w:ascii="Arial" w:hAnsi="Arial" w:cs="Arial"/>
                                <w:color w:val="000000"/>
                                <w:sz w:val="20"/>
                                <w:szCs w:val="20"/>
                              </w:rPr>
                              <w:t>95% der gesammelten Gelder verbleiben für die Caritasarbeit in der Kirchengemeinde.</w:t>
                            </w:r>
                            <w:r w:rsidR="00AD10AE" w:rsidRPr="00C06978">
                              <w:rPr>
                                <w:rFonts w:ascii="Helvetica Neue" w:eastAsia="Calibri" w:hAnsi="Helvetica Neue"/>
                                <w:sz w:val="20"/>
                                <w:szCs w:val="20"/>
                              </w:rPr>
                              <w:t>95 % der gesammelten Gelder verbleiben für die Caritasarbeit in der Kirchengemeinde.</w:t>
                            </w:r>
                          </w:p>
                        </w:txbxContent>
                      </wps:txbx>
                      <wps:bodyPr rot="0" vert="horz" wrap="square" lIns="9000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D2A8F6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-.05pt;margin-top:.05pt;width:351pt;height:824.5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" stroked="f">
                <v:textbox style="mso-fit-shape-to-text:t" inset="2.5mm">
                  <w:txbxContent>
                    <w:p w14:paraId="2F097DAF" w14:textId="6D18451E" w:rsidR="00AD10AE" w:rsidRPr="00C06978" w:rsidRDefault="00AD10AE" w:rsidP="00C06978">
                      <w:pPr>
                        <w:shd w:val="clear" w:color="auto" w:fill="FFFFFF" w:themeFill="background1"/>
                        <w:tabs>
                          <w:tab w:val="left" w:pos="2268"/>
                        </w:tabs>
                        <w:jc w:val="both"/>
                        <w:rPr>
                          <w:rFonts w:ascii="Helvetica Neue Light" w:hAnsi="Helvetica Neue Light" w:cs="Arial"/>
                          <w:color w:val="7F7F7F" w:themeColor="text1" w:themeTint="80"/>
                          <w:sz w:val="28"/>
                          <w:szCs w:val="28"/>
                        </w:rPr>
                      </w:pPr>
                      <w:r>
                        <w:rPr>
                          <w:rFonts w:ascii="Helvetica Neue Light" w:hAnsi="Helvetica Neue Light" w:cs="Arial"/>
                          <w:noProof/>
                          <w:color w:val="7F7F7F" w:themeColor="text1" w:themeTint="80"/>
                          <w:sz w:val="28"/>
                          <w:szCs w:val="28"/>
                        </w:rPr>
                        <w:drawing>
                          <wp:inline distT="0" distB="0" distL="0" distR="0" wp14:anchorId="46B67D04" wp14:editId="61E6EF8D">
                            <wp:extent cx="2127504" cy="164592"/>
                            <wp:effectExtent l="25400" t="0" r="6096" b="0"/>
                            <wp:docPr id="2131220355" name="Bild 5" descr="C_Sommersammlung2021_L2.2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C_Sommersammlung2021_L2.2.jpg"/>
                                    <pic:cNvPicPr/>
                                  </pic:nvPicPr>
                                  <pic:blipFill>
                                    <a:blip r:embed="rId9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127504" cy="16459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E6560E5" w14:textId="2059C5CB" w:rsidR="00C06978" w:rsidRDefault="00C06978" w:rsidP="00C06978">
                      <w:pPr>
                        <w:pStyle w:val="xmsolistparagraph"/>
                        <w:spacing w:after="40" w:afterAutospacing="0" w:line="253" w:lineRule="atLeast"/>
                        <w:ind w:left="284" w:hanging="284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    </w:t>
                      </w:r>
                      <w:r>
                        <w:rPr>
                          <w:rStyle w:val="xapple-converted-space"/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finanzschwache Familien mit Zuschüssen für Schulmaterial, Kinderschuhe und -kleidung, Klassenfahrten, Freizeiten und Schwimmgutscheine – also mit Hilfen, die direkt beim Kind ankommen.</w:t>
                      </w:r>
                    </w:p>
                    <w:p w14:paraId="6242F90C" w14:textId="5275FFBE" w:rsidR="00C06978" w:rsidRDefault="00C06978" w:rsidP="00C06978">
                      <w:pPr>
                        <w:pStyle w:val="xmsolistparagraph"/>
                        <w:spacing w:after="40" w:afterAutospacing="0" w:line="253" w:lineRule="atLeast"/>
                        <w:ind w:left="284" w:hanging="284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     </w:t>
                      </w:r>
                      <w:r>
                        <w:rPr>
                          <w:rStyle w:val="xapple-converted-space"/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den Kauf von Haushaltsgeräten, die dringend benötigt werden.</w:t>
                      </w:r>
                    </w:p>
                    <w:p w14:paraId="3E59229E" w14:textId="3B80CBB6" w:rsidR="00C06978" w:rsidRDefault="00C06978" w:rsidP="00C06978">
                      <w:pPr>
                        <w:pStyle w:val="xmsolistparagraph"/>
                        <w:spacing w:after="40" w:afterAutospacing="0" w:line="253" w:lineRule="atLeast"/>
                        <w:ind w:left="284" w:hanging="284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     </w:t>
                      </w:r>
                      <w:r>
                        <w:rPr>
                          <w:rStyle w:val="xapple-converted-space"/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mit Zuschüssen, wenn die Stromnachzahlung das Familienbudget übersteigt.</w:t>
                      </w:r>
                    </w:p>
                    <w:p w14:paraId="7C91D864" w14:textId="30A7EB51" w:rsidR="00C06978" w:rsidRDefault="00C06978" w:rsidP="00C06978">
                      <w:pPr>
                        <w:pStyle w:val="xmsolistparagraph"/>
                        <w:spacing w:after="40" w:afterAutospacing="0" w:line="253" w:lineRule="atLeast"/>
                        <w:ind w:left="284" w:hanging="284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•</w:t>
                      </w:r>
                      <w:proofErr w:type="gramEnd"/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     </w:t>
                      </w:r>
                      <w:r>
                        <w:rPr>
                          <w:rStyle w:val="xapple-converted-space"/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wenn akute, krankheitsbedingte Mehrkosten allein nicht zu schaffen sind.</w:t>
                      </w:r>
                    </w:p>
                    <w:p w14:paraId="02278219" w14:textId="256F23A9" w:rsidR="00C06978" w:rsidRDefault="00C06978" w:rsidP="00C06978">
                      <w:pPr>
                        <w:pStyle w:val="xmsolistparagraph"/>
                        <w:spacing w:after="40" w:afterAutospacing="0" w:line="253" w:lineRule="atLeast"/>
                        <w:ind w:left="284" w:hanging="284"/>
                        <w:rPr>
                          <w:rFonts w:ascii="Calibri" w:hAnsi="Calibri" w:cs="Calibri"/>
                          <w:color w:val="000000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•</w:t>
                      </w:r>
                      <w:r>
                        <w:rPr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     </w:t>
                      </w:r>
                      <w:r>
                        <w:rPr>
                          <w:rStyle w:val="xapple-converted-space"/>
                          <w:rFonts w:ascii="Arial" w:hAnsi="Arial" w:cs="Arial"/>
                          <w:color w:val="000000"/>
                          <w:sz w:val="14"/>
                          <w:szCs w:val="14"/>
                        </w:rPr>
                        <w:t> </w:t>
                      </w:r>
                      <w:r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bedürftige Menschen, wenn am Monatsende selbst für Lebensmittel das Geld fehlt.</w:t>
                      </w:r>
                    </w:p>
                    <w:p w14:paraId="3BF22058" w14:textId="77777777" w:rsidR="00AD10AE" w:rsidRPr="009F1CC0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</w:pPr>
                    </w:p>
                    <w:p w14:paraId="52CFB0B3" w14:textId="77777777" w:rsidR="00AD10AE" w:rsidRPr="009F1CC0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</w:pPr>
                      <w:r w:rsidRPr="009F1CC0"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So erreichen Sie uns:</w:t>
                      </w:r>
                    </w:p>
                    <w:p w14:paraId="04BAAFFA" w14:textId="77777777" w:rsidR="00AD10AE" w:rsidRPr="00EB591C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</w:pPr>
                    </w:p>
                    <w:p w14:paraId="08FDC159" w14:textId="77777777" w:rsidR="00AD10AE" w:rsidRPr="003A574A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</w:pPr>
                      <w:r w:rsidRPr="003A574A"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 xml:space="preserve">Caritas des Kirchengemeindeverbands </w:t>
                      </w:r>
                      <w:r w:rsidRPr="003A574A">
                        <w:rPr>
                          <w:rFonts w:ascii="Helvetica Neue" w:hAnsi="Helvetica Neue" w:cs="Arial"/>
                          <w:i/>
                          <w:iCs/>
                          <w:color w:val="FF0000"/>
                          <w:sz w:val="20"/>
                        </w:rPr>
                        <w:t xml:space="preserve">Name </w:t>
                      </w:r>
                    </w:p>
                    <w:p w14:paraId="09EF174D" w14:textId="77777777" w:rsidR="00AD10AE" w:rsidRPr="00EB591C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</w:pPr>
                      <w:r>
                        <w:rPr>
                          <w:rFonts w:ascii="Helvetica Neue" w:hAnsi="Helvetica Neue"/>
                          <w:color w:val="000000"/>
                          <w:sz w:val="20"/>
                          <w:szCs w:val="20"/>
                        </w:rPr>
                        <w:t>Ansprechpartner/Ansprechpartnerin:</w:t>
                      </w:r>
                      <w:r>
                        <w:rPr>
                          <w:rStyle w:val="apple-converted-space"/>
                          <w:rFonts w:ascii="Helvetica Neue" w:hAnsi="Helvetica Neu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3A574A">
                        <w:rPr>
                          <w:rFonts w:ascii="Helvetica Neue" w:hAnsi="Helvetica Neue" w:cs="Arial"/>
                          <w:i/>
                          <w:iCs/>
                          <w:color w:val="FF0000"/>
                          <w:sz w:val="20"/>
                        </w:rPr>
                        <w:t>Name, Mail, Telefon</w:t>
                      </w:r>
                      <w:r w:rsidRPr="00EB591C"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br/>
                        <w:t>Adresse</w:t>
                      </w:r>
                      <w:r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:</w:t>
                      </w:r>
                    </w:p>
                    <w:p w14:paraId="345D9FA4" w14:textId="77777777" w:rsidR="00AD10AE" w:rsidRPr="009F1CC0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</w:pPr>
                    </w:p>
                    <w:p w14:paraId="06C2390A" w14:textId="77777777" w:rsidR="00AD10AE" w:rsidRPr="009F1CC0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B0F0"/>
                          <w:sz w:val="20"/>
                        </w:rPr>
                      </w:pPr>
                      <w:r w:rsidRPr="009F1CC0">
                        <w:rPr>
                          <w:rFonts w:ascii="Helvetica Neue" w:hAnsi="Helvetica Neue" w:cs="Arial"/>
                          <w:color w:val="00B0F0"/>
                          <w:sz w:val="20"/>
                        </w:rPr>
                        <w:t>Jede Spende hilft, jede Einzelspende, jeder Dauerauftrag</w:t>
                      </w:r>
                    </w:p>
                    <w:p w14:paraId="6412DBAB" w14:textId="77777777" w:rsidR="00AD10AE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</w:pPr>
                    </w:p>
                    <w:p w14:paraId="42822150" w14:textId="77777777" w:rsidR="00AD10AE" w:rsidRPr="00661ECA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</w:pPr>
                      <w:r w:rsidRPr="00661ECA"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Unser Spendenkonto:</w:t>
                      </w:r>
                      <w:r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ab/>
                      </w:r>
                      <w:r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ab/>
                      </w:r>
                      <w:r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ab/>
                      </w:r>
                      <w:r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ab/>
                      </w:r>
                      <w:r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ab/>
                      </w:r>
                      <w:proofErr w:type="spellStart"/>
                      <w:r w:rsidRPr="00661ECA"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GiroCode</w:t>
                      </w:r>
                      <w:proofErr w:type="spellEnd"/>
                    </w:p>
                    <w:p w14:paraId="1544CD03" w14:textId="77777777" w:rsidR="00AD10AE" w:rsidRPr="00661ECA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</w:pPr>
                      <w:r w:rsidRPr="00661ECA"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Kath. Gemeinde</w:t>
                      </w:r>
                      <w:r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:</w:t>
                      </w:r>
                    </w:p>
                    <w:p w14:paraId="0B79A27E" w14:textId="77777777" w:rsidR="00AD10AE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</w:pPr>
                      <w:r w:rsidRPr="00661ECA"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IBAN</w:t>
                      </w:r>
                      <w:r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:</w:t>
                      </w:r>
                    </w:p>
                    <w:p w14:paraId="545B6A4E" w14:textId="77777777" w:rsidR="00AD10AE" w:rsidRPr="00661ECA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</w:pPr>
                      <w:r w:rsidRPr="00661ECA"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BIC</w:t>
                      </w:r>
                      <w:r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:</w:t>
                      </w:r>
                    </w:p>
                    <w:p w14:paraId="520A0475" w14:textId="77777777" w:rsidR="00AD10AE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/>
                          <w:sz w:val="20"/>
                        </w:rPr>
                      </w:pPr>
                      <w:r w:rsidRPr="00661ECA"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Verwendungszweck</w:t>
                      </w:r>
                      <w:r>
                        <w:rPr>
                          <w:rFonts w:ascii="Helvetica Neue" w:hAnsi="Helvetica Neue" w:cs="Arial"/>
                          <w:color w:val="000000" w:themeColor="text1"/>
                          <w:sz w:val="20"/>
                        </w:rPr>
                        <w:t>:</w:t>
                      </w:r>
                    </w:p>
                    <w:p w14:paraId="6559D957" w14:textId="77777777" w:rsidR="00AD10AE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eastAsia="Calibri" w:hAnsi="Helvetica Neue"/>
                          <w:sz w:val="20"/>
                        </w:rPr>
                      </w:pPr>
                    </w:p>
                    <w:p w14:paraId="42F3BA78" w14:textId="77777777" w:rsidR="00AD10AE" w:rsidRPr="009F1CC0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hAnsi="Helvetica Neue" w:cs="Arial"/>
                          <w:color w:val="00B0F0"/>
                          <w:sz w:val="20"/>
                        </w:rPr>
                      </w:pPr>
                      <w:r w:rsidRPr="009F1CC0">
                        <w:rPr>
                          <w:rFonts w:ascii="Helvetica Neue" w:hAnsi="Helvetica Neue" w:cs="Arial"/>
                          <w:color w:val="00B0F0"/>
                          <w:sz w:val="20"/>
                        </w:rPr>
                        <w:t>Wir bedanken uns für Ihre Unterstützung!</w:t>
                      </w:r>
                    </w:p>
                    <w:p w14:paraId="1B455B99" w14:textId="77777777" w:rsidR="00AD10AE" w:rsidRDefault="00AD10AE" w:rsidP="00AD10AE">
                      <w:pPr>
                        <w:tabs>
                          <w:tab w:val="left" w:pos="2268"/>
                        </w:tabs>
                        <w:rPr>
                          <w:rFonts w:ascii="Helvetica Neue" w:eastAsia="Calibri" w:hAnsi="Helvetica Neue"/>
                          <w:sz w:val="20"/>
                        </w:rPr>
                      </w:pPr>
                    </w:p>
                    <w:p w14:paraId="0C8B1B7D" w14:textId="48A58AA6" w:rsidR="00C06978" w:rsidRPr="00C06978" w:rsidRDefault="00C06978" w:rsidP="00C06978">
                      <w:pP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C0697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Spendenbescheinigung: Für Spenden bis 200 Euro gilt der</w:t>
                      </w:r>
                      <w:r w:rsidRPr="00C0697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C0697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Überweisungs</w:t>
                      </w:r>
                      <w:r w:rsidRPr="00C0697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-</w:t>
                      </w:r>
                      <w:proofErr w:type="spellStart"/>
                      <w:r w:rsidRPr="00C0697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träger</w:t>
                      </w:r>
                      <w:proofErr w:type="spellEnd"/>
                      <w:r w:rsidRPr="00C0697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 xml:space="preserve"> für das Finanzamt als Spendenbescheinigung. Für größere Spenden werden vom Pastoralbüro gesonderte Spendenbescheinigungen ausgestellt.   </w:t>
                      </w:r>
                    </w:p>
                    <w:p w14:paraId="440B5B4D" w14:textId="410772E0" w:rsidR="00AD10AE" w:rsidRPr="00C06978" w:rsidRDefault="00C06978" w:rsidP="00C06978">
                      <w:pPr>
                        <w:rPr>
                          <w:rFonts w:ascii="Calibri" w:hAnsi="Calibri" w:cs="Calibri"/>
                          <w:color w:val="000000"/>
                          <w:sz w:val="20"/>
                          <w:szCs w:val="20"/>
                        </w:rPr>
                      </w:pPr>
                      <w:r w:rsidRPr="00C06978">
                        <w:rPr>
                          <w:rFonts w:ascii="Arial" w:hAnsi="Arial" w:cs="Arial"/>
                          <w:color w:val="000000"/>
                          <w:sz w:val="20"/>
                          <w:szCs w:val="20"/>
                        </w:rPr>
                        <w:t>95% der gesammelten Gelder verbleiben für die Caritasarbeit in der Kirchengemeinde.</w:t>
                      </w:r>
                      <w:r w:rsidR="00AD10AE" w:rsidRPr="00C06978">
                        <w:rPr>
                          <w:rFonts w:ascii="Helvetica Neue" w:eastAsia="Calibri" w:hAnsi="Helvetica Neue"/>
                          <w:sz w:val="20"/>
                          <w:szCs w:val="20"/>
                        </w:rPr>
                        <w:t>95 % der gesammelten Gelder verbleiben für die Caritasarbeit in der Kirchengemeinde.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09C7DDF" w14:textId="7EF60885" w:rsidR="0074295F" w:rsidRDefault="001E08E0"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5F2B4CBE" wp14:editId="65EBA822">
            <wp:simplePos x="0" y="0"/>
            <wp:positionH relativeFrom="page">
              <wp:posOffset>38100</wp:posOffset>
            </wp:positionH>
            <wp:positionV relativeFrom="page">
              <wp:posOffset>39370</wp:posOffset>
            </wp:positionV>
            <wp:extent cx="10625455" cy="7534910"/>
            <wp:effectExtent l="0" t="0" r="4445" b="0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25455" cy="75349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95D75D" w14:textId="780BFD01" w:rsidR="0074295F" w:rsidRDefault="0074295F"/>
    <w:p w14:paraId="1573CE4C" w14:textId="77777777" w:rsidR="0074295F" w:rsidRDefault="0074295F"/>
    <w:p w14:paraId="16BE0657" w14:textId="77777777" w:rsidR="0074295F" w:rsidRDefault="0074295F"/>
    <w:p w14:paraId="1305EB16" w14:textId="77777777" w:rsidR="0074295F" w:rsidRDefault="0074295F"/>
    <w:p w14:paraId="6518564C" w14:textId="77777777" w:rsidR="0074295F" w:rsidRDefault="0074295F"/>
    <w:p w14:paraId="71B3A15C" w14:textId="77777777" w:rsidR="0074295F" w:rsidRDefault="0074295F"/>
    <w:p w14:paraId="13423B03" w14:textId="77777777" w:rsidR="0074295F" w:rsidRDefault="0074295F"/>
    <w:p w14:paraId="6EDEADD7" w14:textId="77777777" w:rsidR="0074295F" w:rsidRDefault="0074295F"/>
    <w:p w14:paraId="6FC00372" w14:textId="77777777" w:rsidR="0074295F" w:rsidRDefault="0074295F"/>
    <w:p w14:paraId="34510D72" w14:textId="77777777" w:rsidR="0074295F" w:rsidRDefault="0074295F"/>
    <w:p w14:paraId="247DB0F2" w14:textId="77777777" w:rsidR="0074295F" w:rsidRDefault="0074295F"/>
    <w:p w14:paraId="04FA084A" w14:textId="77777777" w:rsidR="0074295F" w:rsidRDefault="0074295F"/>
    <w:p w14:paraId="071CA03B" w14:textId="77777777" w:rsidR="0074295F" w:rsidRDefault="0074295F"/>
    <w:p w14:paraId="703BA463" w14:textId="77777777" w:rsidR="0074295F" w:rsidRDefault="0074295F"/>
    <w:p w14:paraId="3B1E6991" w14:textId="77777777" w:rsidR="0074295F" w:rsidRDefault="0074295F"/>
    <w:p w14:paraId="18C4C668" w14:textId="77777777" w:rsidR="0074295F" w:rsidRDefault="0074295F"/>
    <w:p w14:paraId="4FFC3861" w14:textId="77777777" w:rsidR="0074295F" w:rsidRDefault="0074295F"/>
    <w:p w14:paraId="1A0BCEB6" w14:textId="3DF6DE11" w:rsidR="0074295F" w:rsidRDefault="0074295F"/>
    <w:p w14:paraId="5205DE0E" w14:textId="77777777" w:rsidR="0074295F" w:rsidRDefault="0074295F"/>
    <w:p w14:paraId="462492EE" w14:textId="77777777" w:rsidR="0074295F" w:rsidRDefault="0074295F"/>
    <w:p w14:paraId="0425981F" w14:textId="77777777" w:rsidR="0074295F" w:rsidRDefault="0074295F"/>
    <w:p w14:paraId="314980B4" w14:textId="77777777" w:rsidR="0074295F" w:rsidRDefault="0074295F"/>
    <w:p w14:paraId="6BDB5001" w14:textId="77777777" w:rsidR="0074295F" w:rsidRDefault="0074295F"/>
    <w:p w14:paraId="579935AA" w14:textId="77777777" w:rsidR="0074295F" w:rsidRDefault="0074295F"/>
    <w:p w14:paraId="2BACABFA" w14:textId="77777777" w:rsidR="0074295F" w:rsidRDefault="0074295F"/>
    <w:p w14:paraId="1A4E5AE8" w14:textId="77777777" w:rsidR="0074295F" w:rsidRDefault="0074295F"/>
    <w:p w14:paraId="4B023BE4" w14:textId="77777777" w:rsidR="0074295F" w:rsidRDefault="0074295F"/>
    <w:p w14:paraId="2FC069DA" w14:textId="77777777" w:rsidR="0074295F" w:rsidRDefault="0074295F"/>
    <w:p w14:paraId="03A9A9BD" w14:textId="77777777" w:rsidR="0074295F" w:rsidRDefault="0074295F"/>
    <w:p w14:paraId="1EE16D76" w14:textId="77777777" w:rsidR="0074295F" w:rsidRDefault="0074295F"/>
    <w:p w14:paraId="49310B61" w14:textId="77777777" w:rsidR="0074295F" w:rsidRDefault="0074295F"/>
    <w:p w14:paraId="798E54F6" w14:textId="77777777" w:rsidR="0074295F" w:rsidRDefault="0074295F"/>
    <w:p w14:paraId="645E6191" w14:textId="77777777" w:rsidR="0074295F" w:rsidRDefault="0074295F"/>
    <w:p w14:paraId="13D1EFCA" w14:textId="77777777" w:rsidR="0074295F" w:rsidRDefault="0074295F"/>
    <w:p w14:paraId="3930052C" w14:textId="77777777" w:rsidR="00ED7C14" w:rsidRDefault="00ED7C14"/>
    <w:sectPr w:rsidR="00ED7C14" w:rsidSect="002952D2">
      <w:pgSz w:w="16838" w:h="11906" w:orient="landscape"/>
      <w:pgMar w:top="1417" w:right="1417" w:bottom="1417" w:left="1134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E33417" w14:textId="77777777" w:rsidR="006E3149" w:rsidRDefault="006E3149">
      <w:r>
        <w:separator/>
      </w:r>
    </w:p>
  </w:endnote>
  <w:endnote w:type="continuationSeparator" w:id="0">
    <w:p w14:paraId="431DF3AE" w14:textId="77777777" w:rsidR="006E3149" w:rsidRDefault="006E3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Segoe UI">
    <w:panose1 w:val="020B0802040204020203"/>
    <w:charset w:val="00"/>
    <w:family w:val="swiss"/>
    <w:pitch w:val="variable"/>
    <w:sig w:usb0="E4002EFF" w:usb1="D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 Light">
    <w:altName w:val="Arial Nova Light"/>
    <w:panose1 w:val="02000403000000020004"/>
    <w:charset w:val="00"/>
    <w:family w:val="auto"/>
    <w:pitch w:val="variable"/>
    <w:sig w:usb0="A00002FF" w:usb1="5000205B" w:usb2="00000002" w:usb3="00000000" w:csb0="00000007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7DAE1" w14:textId="77777777" w:rsidR="006E3149" w:rsidRDefault="006E3149">
      <w:r>
        <w:separator/>
      </w:r>
    </w:p>
  </w:footnote>
  <w:footnote w:type="continuationSeparator" w:id="0">
    <w:p w14:paraId="0C7E5501" w14:textId="77777777" w:rsidR="006E3149" w:rsidRDefault="006E3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C1782"/>
    <w:multiLevelType w:val="hybridMultilevel"/>
    <w:tmpl w:val="30128A8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FF0000"/>
        <w:sz w:val="28"/>
        <w:szCs w:val="28"/>
        <w:u w:color="FFFFFF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29148F"/>
    <w:multiLevelType w:val="hybridMultilevel"/>
    <w:tmpl w:val="E962D684"/>
    <w:lvl w:ilvl="0" w:tplc="0407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b/>
        <w:i w:val="0"/>
        <w:color w:val="FF0000"/>
        <w:sz w:val="28"/>
        <w:szCs w:val="28"/>
        <w:u w:color="FFFFFF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F04058"/>
    <w:multiLevelType w:val="hybridMultilevel"/>
    <w:tmpl w:val="7ADCEB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E2B41"/>
    <w:multiLevelType w:val="hybridMultilevel"/>
    <w:tmpl w:val="43187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A61DE"/>
    <w:multiLevelType w:val="hybridMultilevel"/>
    <w:tmpl w:val="D400AE74"/>
    <w:lvl w:ilvl="0" w:tplc="94621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532A4"/>
    <w:multiLevelType w:val="hybridMultilevel"/>
    <w:tmpl w:val="13424F3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655FC2"/>
    <w:multiLevelType w:val="hybridMultilevel"/>
    <w:tmpl w:val="96B050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0B2807"/>
    <w:multiLevelType w:val="hybridMultilevel"/>
    <w:tmpl w:val="9004745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7DF4F03"/>
    <w:multiLevelType w:val="hybridMultilevel"/>
    <w:tmpl w:val="FACE358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F74299"/>
    <w:multiLevelType w:val="hybridMultilevel"/>
    <w:tmpl w:val="6B6CADB4"/>
    <w:lvl w:ilvl="0" w:tplc="1AF0BFF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FF0000"/>
        <w:sz w:val="28"/>
        <w:szCs w:val="28"/>
        <w:u w:color="FFFFFF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B65336"/>
    <w:multiLevelType w:val="hybridMultilevel"/>
    <w:tmpl w:val="137A74CA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FF0000"/>
        <w:sz w:val="28"/>
        <w:szCs w:val="28"/>
        <w:u w:color="FFFFFF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96583401">
    <w:abstractNumId w:val="9"/>
  </w:num>
  <w:num w:numId="2" w16cid:durableId="609700119">
    <w:abstractNumId w:val="9"/>
  </w:num>
  <w:num w:numId="3" w16cid:durableId="439376927">
    <w:abstractNumId w:val="0"/>
  </w:num>
  <w:num w:numId="4" w16cid:durableId="1940987639">
    <w:abstractNumId w:val="10"/>
  </w:num>
  <w:num w:numId="5" w16cid:durableId="1321351383">
    <w:abstractNumId w:val="1"/>
  </w:num>
  <w:num w:numId="6" w16cid:durableId="416098629">
    <w:abstractNumId w:val="3"/>
  </w:num>
  <w:num w:numId="7" w16cid:durableId="2012759942">
    <w:abstractNumId w:val="5"/>
  </w:num>
  <w:num w:numId="8" w16cid:durableId="1578006344">
    <w:abstractNumId w:val="4"/>
  </w:num>
  <w:num w:numId="9" w16cid:durableId="962154972">
    <w:abstractNumId w:val="2"/>
  </w:num>
  <w:num w:numId="10" w16cid:durableId="1331299449">
    <w:abstractNumId w:val="6"/>
  </w:num>
  <w:num w:numId="11" w16cid:durableId="2050907982">
    <w:abstractNumId w:val="8"/>
  </w:num>
  <w:num w:numId="12" w16cid:durableId="13503777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F04"/>
    <w:rsid w:val="00000859"/>
    <w:rsid w:val="000170FC"/>
    <w:rsid w:val="00020159"/>
    <w:rsid w:val="000635D6"/>
    <w:rsid w:val="00071D71"/>
    <w:rsid w:val="000E755B"/>
    <w:rsid w:val="001722EB"/>
    <w:rsid w:val="00191AC3"/>
    <w:rsid w:val="001C0C83"/>
    <w:rsid w:val="001D670D"/>
    <w:rsid w:val="001E08E0"/>
    <w:rsid w:val="002215C5"/>
    <w:rsid w:val="0023300E"/>
    <w:rsid w:val="002467DC"/>
    <w:rsid w:val="00246DE0"/>
    <w:rsid w:val="002502DF"/>
    <w:rsid w:val="00255588"/>
    <w:rsid w:val="0027278D"/>
    <w:rsid w:val="002952D2"/>
    <w:rsid w:val="002E1A44"/>
    <w:rsid w:val="00323CFD"/>
    <w:rsid w:val="00351514"/>
    <w:rsid w:val="003577EA"/>
    <w:rsid w:val="00382337"/>
    <w:rsid w:val="003A574A"/>
    <w:rsid w:val="003A7EC3"/>
    <w:rsid w:val="00406D38"/>
    <w:rsid w:val="004515B1"/>
    <w:rsid w:val="00451974"/>
    <w:rsid w:val="00476463"/>
    <w:rsid w:val="004822E7"/>
    <w:rsid w:val="004A1BF3"/>
    <w:rsid w:val="004D6857"/>
    <w:rsid w:val="005537CF"/>
    <w:rsid w:val="00554DD2"/>
    <w:rsid w:val="00560E14"/>
    <w:rsid w:val="00563C81"/>
    <w:rsid w:val="00592853"/>
    <w:rsid w:val="00595CD1"/>
    <w:rsid w:val="005E2008"/>
    <w:rsid w:val="0061323F"/>
    <w:rsid w:val="00661ECA"/>
    <w:rsid w:val="00677505"/>
    <w:rsid w:val="006863C2"/>
    <w:rsid w:val="006B00BE"/>
    <w:rsid w:val="006D18A1"/>
    <w:rsid w:val="006E3149"/>
    <w:rsid w:val="006E4164"/>
    <w:rsid w:val="007060C0"/>
    <w:rsid w:val="007126F2"/>
    <w:rsid w:val="00714D82"/>
    <w:rsid w:val="00724824"/>
    <w:rsid w:val="007268FF"/>
    <w:rsid w:val="0074295F"/>
    <w:rsid w:val="00750F94"/>
    <w:rsid w:val="00775ACB"/>
    <w:rsid w:val="00780F0C"/>
    <w:rsid w:val="007F7A7B"/>
    <w:rsid w:val="00863F25"/>
    <w:rsid w:val="00887588"/>
    <w:rsid w:val="008E16C6"/>
    <w:rsid w:val="009723AE"/>
    <w:rsid w:val="00986308"/>
    <w:rsid w:val="009E0B48"/>
    <w:rsid w:val="009F1CC0"/>
    <w:rsid w:val="00A37F04"/>
    <w:rsid w:val="00A87007"/>
    <w:rsid w:val="00A96C76"/>
    <w:rsid w:val="00AD10AE"/>
    <w:rsid w:val="00B60E3E"/>
    <w:rsid w:val="00B64906"/>
    <w:rsid w:val="00B77EDD"/>
    <w:rsid w:val="00B94FAB"/>
    <w:rsid w:val="00C06978"/>
    <w:rsid w:val="00C82E5B"/>
    <w:rsid w:val="00CA3F95"/>
    <w:rsid w:val="00D67E4C"/>
    <w:rsid w:val="00D92BC7"/>
    <w:rsid w:val="00DD07B4"/>
    <w:rsid w:val="00DD58E8"/>
    <w:rsid w:val="00E16AE6"/>
    <w:rsid w:val="00E177DE"/>
    <w:rsid w:val="00E33E44"/>
    <w:rsid w:val="00E501B8"/>
    <w:rsid w:val="00E56355"/>
    <w:rsid w:val="00E91DF0"/>
    <w:rsid w:val="00EB2C4F"/>
    <w:rsid w:val="00EB591C"/>
    <w:rsid w:val="00ED7C14"/>
    <w:rsid w:val="00F2072D"/>
    <w:rsid w:val="00F6523B"/>
    <w:rsid w:val="00F672F1"/>
    <w:rsid w:val="00FD32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7B687"/>
  <w15:docId w15:val="{93B58A9D-B458-884F-8CE1-5CA5FCD05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C069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bs">
    <w:name w:val="[Einf. Abs.]"/>
    <w:basedOn w:val="Standard"/>
    <w:uiPriority w:val="99"/>
    <w:rsid w:val="002502DF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0F0C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80F0C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74295F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4295F"/>
  </w:style>
  <w:style w:type="paragraph" w:styleId="Fuzeile">
    <w:name w:val="footer"/>
    <w:basedOn w:val="Standard"/>
    <w:link w:val="FuzeileZchn"/>
    <w:uiPriority w:val="99"/>
    <w:unhideWhenUsed/>
    <w:rsid w:val="0074295F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4295F"/>
  </w:style>
  <w:style w:type="paragraph" w:styleId="Listenabsatz">
    <w:name w:val="List Paragraph"/>
    <w:basedOn w:val="Standard"/>
    <w:rsid w:val="00451974"/>
    <w:pPr>
      <w:ind w:left="720"/>
      <w:contextualSpacing/>
    </w:pPr>
  </w:style>
  <w:style w:type="table" w:styleId="Tabellenraster">
    <w:name w:val="Table Grid"/>
    <w:basedOn w:val="NormaleTabelle"/>
    <w:uiPriority w:val="59"/>
    <w:rsid w:val="0066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link w:val="KeinLeerraumZchn"/>
    <w:uiPriority w:val="1"/>
    <w:qFormat/>
    <w:rsid w:val="00775ACB"/>
    <w:pPr>
      <w:spacing w:after="0" w:line="240" w:lineRule="auto"/>
    </w:pPr>
    <w:rPr>
      <w:rFonts w:eastAsiaTheme="minorEastAsia"/>
      <w:lang w:eastAsia="de-DE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775ACB"/>
    <w:rPr>
      <w:rFonts w:eastAsiaTheme="minorEastAsia"/>
      <w:lang w:eastAsia="de-DE"/>
    </w:rPr>
  </w:style>
  <w:style w:type="character" w:customStyle="1" w:styleId="apple-converted-space">
    <w:name w:val="apple-converted-space"/>
    <w:basedOn w:val="Absatz-Standardschriftart"/>
    <w:rsid w:val="00B94FAB"/>
  </w:style>
  <w:style w:type="character" w:styleId="Kommentarzeichen">
    <w:name w:val="annotation reference"/>
    <w:basedOn w:val="Absatz-Standardschriftart"/>
    <w:semiHidden/>
    <w:unhideWhenUsed/>
    <w:rsid w:val="00DD07B4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DD07B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DD07B4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DD07B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DD07B4"/>
    <w:rPr>
      <w:b/>
      <w:bCs/>
      <w:sz w:val="20"/>
      <w:szCs w:val="20"/>
    </w:rPr>
  </w:style>
  <w:style w:type="paragraph" w:customStyle="1" w:styleId="xmsolistparagraph">
    <w:name w:val="xmsolistparagraph"/>
    <w:basedOn w:val="Standard"/>
    <w:rsid w:val="00C06978"/>
    <w:pPr>
      <w:spacing w:before="100" w:beforeAutospacing="1" w:after="100" w:afterAutospacing="1"/>
    </w:pPr>
  </w:style>
  <w:style w:type="character" w:customStyle="1" w:styleId="xapple-converted-space">
    <w:name w:val="xapple-converted-space"/>
    <w:basedOn w:val="Absatz-Standardschriftart"/>
    <w:rsid w:val="00C069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1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g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Westbeld, Harald</dc:creator>
  <cp:keywords/>
  <dc:description/>
  <cp:lastModifiedBy>Birte Fröhlich</cp:lastModifiedBy>
  <cp:revision>4</cp:revision>
  <dcterms:created xsi:type="dcterms:W3CDTF">2026-03-31T07:34:00Z</dcterms:created>
  <dcterms:modified xsi:type="dcterms:W3CDTF">2026-04-01T17:16:00Z</dcterms:modified>
</cp:coreProperties>
</file>